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134" w:leader="none"/>
          <w:tab w:val="left" w:pos="1985" w:leader="none"/>
          <w:tab w:val="left" w:pos="4536" w:leader="none"/>
          <w:tab w:val="left" w:pos="9072" w:leader="none"/>
        </w:tabs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Srpen 2021</w:t>
      </w:r>
    </w:p>
    <w:p>
      <w:pPr>
        <w:pStyle w:val="Normal"/>
        <w:tabs>
          <w:tab w:val="clear" w:pos="709"/>
          <w:tab w:val="left" w:pos="1134" w:leader="none"/>
          <w:tab w:val="left" w:pos="1985" w:leader="none"/>
          <w:tab w:val="left" w:pos="4536" w:leader="none"/>
          <w:tab w:val="left" w:pos="9072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left" w:pos="1134" w:leader="none"/>
          <w:tab w:val="left" w:pos="1985" w:leader="none"/>
          <w:tab w:val="left" w:pos="4253" w:leader="none"/>
          <w:tab w:val="left" w:pos="9072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Datum</w:t>
        <w:tab/>
        <w:t>Den</w:t>
        <w:tab/>
        <w:t>Polévka</w:t>
        <w:tab/>
        <w:t>Hlavní jídlo</w:t>
        <w:tab/>
      </w:r>
    </w:p>
    <w:p>
      <w:pPr>
        <w:pStyle w:val="Normal"/>
        <w:tabs>
          <w:tab w:val="clear" w:pos="709"/>
          <w:tab w:val="left" w:pos="1134" w:leader="none"/>
          <w:tab w:val="left" w:pos="1985" w:leader="none"/>
          <w:tab w:val="left" w:pos="4536" w:leader="none"/>
          <w:tab w:val="left" w:pos="9072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</w:t>
        <w:tab/>
        <w:t>Po</w:t>
        <w:tab/>
        <w:t>Kmínová</w:t>
        <w:tab/>
        <w:t>Vepřové na rajské šťávě, těstoviny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</w:t>
        <w:tab/>
        <w:t>Út</w:t>
        <w:tab/>
        <w:t>Jarní</w:t>
        <w:tab/>
        <w:t>Smažené kuřecí stehno, brambory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4.</w:t>
        <w:tab/>
        <w:t>St</w:t>
        <w:tab/>
        <w:t>Vývar</w:t>
        <w:tab/>
        <w:t>Vepřo, knedlo, zelo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5.</w:t>
        <w:tab/>
        <w:t>Čt</w:t>
        <w:tab/>
        <w:t>Houbová</w:t>
        <w:tab/>
        <w:t>Pikantní nudličky,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6.</w:t>
        <w:tab/>
        <w:t>Pá</w:t>
        <w:tab/>
        <w:t>Fazolová</w:t>
        <w:tab/>
        <w:t xml:space="preserve">Bramborový guláš, chléb 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9.</w:t>
        <w:tab/>
        <w:t>Po</w:t>
        <w:tab/>
        <w:t>Zeleninová</w:t>
        <w:tab/>
        <w:t>Kuře na paprice,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10.</w:t>
        <w:tab/>
        <w:t>Út</w:t>
        <w:tab/>
        <w:t>Česneková</w:t>
        <w:tab/>
        <w:t>Výpečky, špenát, brambory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11.</w:t>
        <w:tab/>
        <w:t>St</w:t>
        <w:tab/>
        <w:t>Vývar</w:t>
        <w:tab/>
        <w:t>Přírodní plátek,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12.</w:t>
        <w:tab/>
        <w:t>Čt</w:t>
        <w:tab/>
        <w:t>Květáková</w:t>
        <w:tab/>
        <w:t>Burgundská hovězí pečeně,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13.</w:t>
        <w:tab/>
        <w:t>Pá</w:t>
        <w:tab/>
        <w:t>Kvasnicová</w:t>
        <w:tab/>
        <w:t>Čočka s vejcem, chléb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16.</w:t>
        <w:tab/>
        <w:t>Po</w:t>
        <w:tab/>
        <w:t>Italská</w:t>
        <w:tab/>
        <w:t>Kýta na houbách,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17.</w:t>
        <w:tab/>
        <w:t>Út</w:t>
        <w:tab/>
        <w:t>Kulajda</w:t>
        <w:tab/>
        <w:t>Vepřový řízek, brambory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18.</w:t>
        <w:tab/>
        <w:t>St</w:t>
        <w:tab/>
        <w:t>Vývar</w:t>
        <w:tab/>
        <w:t>Sekaná, rajská omáčka,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19.</w:t>
        <w:tab/>
        <w:t>Čt</w:t>
        <w:tab/>
        <w:t>Milionová</w:t>
        <w:tab/>
        <w:t>Pečené kuře,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20.</w:t>
        <w:tab/>
        <w:t>Pá</w:t>
        <w:tab/>
        <w:t>Gulášová</w:t>
        <w:tab/>
        <w:t>Honzovy buchty s povidly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23.</w:t>
        <w:tab/>
        <w:t>Po</w:t>
        <w:tab/>
        <w:t>Čočková</w:t>
        <w:tab/>
        <w:t>Vepřové na kmíně, těstoviny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24.</w:t>
        <w:tab/>
        <w:t>Út</w:t>
        <w:tab/>
        <w:t>Zelná</w:t>
        <w:tab/>
        <w:t>Karbanátek, brambory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25.</w:t>
        <w:tab/>
        <w:t>St</w:t>
        <w:tab/>
        <w:t>Hovězí</w:t>
        <w:tab/>
        <w:t>Hovězí vařené, koprová om.,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26.</w:t>
        <w:tab/>
        <w:t>Čt</w:t>
        <w:tab/>
        <w:t>Špenátová</w:t>
        <w:tab/>
        <w:t>Rizoto, okurek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27.</w:t>
        <w:tab/>
        <w:t>Pá</w:t>
        <w:tab/>
        <w:t>Kyselica</w:t>
        <w:tab/>
        <w:t>Pečené rybí filé, brambory, tatarka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30.</w:t>
        <w:tab/>
        <w:t>Po</w:t>
        <w:tab/>
        <w:t>Brokolicová</w:t>
        <w:tab/>
        <w:t>Kuřecí roláda, rýže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31.</w:t>
        <w:tab/>
        <w:t>Út</w:t>
        <w:tab/>
        <w:t>Uzená</w:t>
        <w:tab/>
        <w:t>Uzené vařené, česneková om., knedle</w:t>
      </w:r>
    </w:p>
    <w:p>
      <w:pPr>
        <w:pStyle w:val="Normal"/>
        <w:tabs>
          <w:tab w:val="clear" w:pos="709"/>
          <w:tab w:val="right" w:pos="567" w:leader="none"/>
          <w:tab w:val="left" w:pos="1134" w:leader="none"/>
          <w:tab w:val="left" w:pos="1985" w:leader="none"/>
          <w:tab w:val="left" w:pos="4253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Pracovních dní</w:t>
        <w:tab/>
        <w:t>22</w:t>
        <w:tab/>
        <w:t>2156,-</w:t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Bez Po</w:t>
        <w:tab/>
        <w:t>17</w:t>
        <w:tab/>
        <w:t>1666,-</w:t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Bez Pá</w:t>
        <w:tab/>
        <w:t>18</w:t>
        <w:tab/>
        <w:t xml:space="preserve">1764,- </w:t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Bez Po + Pá</w:t>
        <w:tab/>
        <w:t>13</w:t>
        <w:tab/>
        <w:t>1274,-</w:t>
      </w:r>
    </w:p>
    <w:p>
      <w:pPr>
        <w:pStyle w:val="Normal"/>
        <w:tabs>
          <w:tab w:val="clear" w:pos="709"/>
          <w:tab w:val="left" w:pos="1985" w:leader="none"/>
          <w:tab w:val="left" w:pos="4536" w:leader="none"/>
          <w:tab w:val="left" w:pos="5670" w:leader="none"/>
          <w:tab w:val="left" w:pos="9072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3870325</wp:posOffset>
            </wp:positionH>
            <wp:positionV relativeFrom="paragraph">
              <wp:posOffset>244475</wp:posOffset>
            </wp:positionV>
            <wp:extent cx="266700" cy="266700"/>
            <wp:effectExtent l="0" t="0" r="0" b="0"/>
            <wp:wrapNone/>
            <wp:docPr id="1" name="obrázek 2" descr="Facebook – přihlaste se, nebo se zaregistruj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Facebook – přihlaste se, nebo se zaregistrujt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ab/>
        <w:t>Bez Út + Čt</w:t>
        <w:tab/>
        <w:t>13</w:t>
        <w:tab/>
        <w:t>1274,-</w:t>
      </w:r>
    </w:p>
    <w:p>
      <w:pPr>
        <w:pStyle w:val="Normal"/>
        <w:tabs>
          <w:tab w:val="clear" w:pos="709"/>
          <w:tab w:val="left" w:pos="2835" w:leader="none"/>
          <w:tab w:val="left" w:pos="5976" w:leader="none"/>
          <w:tab w:val="left" w:pos="6521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Style w:val="Internetovodkaz"/>
            <w:rFonts w:cs="Times New Roman" w:ascii="Times New Roman" w:hAnsi="Times New Roman"/>
            <w:color w:val="000000" w:themeColor="text1"/>
            <w:sz w:val="28"/>
            <w:szCs w:val="28"/>
          </w:rPr>
          <w:t>www.ustastnych.c</w:t>
        </w:r>
      </w:hyperlink>
      <w:r>
        <w:rPr>
          <w:rStyle w:val="Internetovodkaz"/>
          <w:rFonts w:cs="Times New Roman" w:ascii="Times New Roman" w:hAnsi="Times New Roman"/>
          <w:color w:val="000000" w:themeColor="text1"/>
          <w:sz w:val="28"/>
          <w:szCs w:val="28"/>
        </w:rPr>
        <w:t>z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>Vinařství U Šťastných</w:t>
      </w:r>
    </w:p>
    <w:p>
      <w:pPr>
        <w:pStyle w:val="Normal"/>
        <w:tabs>
          <w:tab w:val="clear" w:pos="709"/>
          <w:tab w:val="center" w:pos="4536" w:leader="none"/>
        </w:tabs>
        <w:spacing w:before="0" w:after="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Tel.: 721 384 446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a73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73597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d59d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stastnych.c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LibreOffice/7.0.1.2$Windows_X86_64 LibreOffice_project/7cbcfc562f6eb6708b5ff7d7397325de9e764452</Application>
  <Pages>1</Pages>
  <Words>185</Words>
  <Characters>922</Characters>
  <CharactersWithSpaces>1109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2021-07-26T17:52:00Z</dcterms:created>
  <dc:creator>Michaela Zelená</dc:creator>
  <dc:description/>
  <dc:language>cs-CZ</dc:language>
  <cp:lastModifiedBy>Michaela Zelená</cp:lastModifiedBy>
  <dcterms:modified xsi:type="dcterms:W3CDTF">2021-07-26T18:12:00Z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